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企业层级架构图：</w:t>
      </w:r>
    </w:p>
    <w:p>
      <w:pPr>
        <w:rPr>
          <w:rFonts w:hint="eastAsia"/>
          <w:lang w:val="en-US" w:eastAsia="zh-CN"/>
        </w:rPr>
      </w:pPr>
      <w:r>
        <w:drawing>
          <wp:inline distT="0" distB="0" distL="0" distR="0">
            <wp:extent cx="5274310" cy="3841115"/>
            <wp:effectExtent l="0" t="0" r="2540" b="69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412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2098" w:right="1474" w:bottom="1871" w:left="1587" w:header="851" w:footer="992" w:gutter="0"/>
      <w:cols w:space="0" w:num="1"/>
      <w:rtlGutter w:val="0"/>
      <w:docGrid w:type="lines" w:linePitch="44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cyNzY4M2Y1ZjRmY2M5YjQ5MGRhOGU2NzUyN2MxZjUifQ=="/>
  </w:docVars>
  <w:rsids>
    <w:rsidRoot w:val="2D1D4010"/>
    <w:rsid w:val="24A974EB"/>
    <w:rsid w:val="2D1D4010"/>
    <w:rsid w:val="589A5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theme="minorBidi"/>
      <w:color w:val="000000" w:themeColor="text1"/>
      <w:kern w:val="2"/>
      <w:sz w:val="32"/>
      <w:szCs w:val="32"/>
      <w:lang w:val="en-US" w:eastAsia="zh-CN" w:bidi="ar-SA"/>
      <w14:textFill>
        <w14:solidFill>
          <w14:schemeClr w14:val="tx1"/>
        </w14:solidFill>
      </w14:textFill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2023-10-20T06:41:00Z</dcterms:created>
  <dc:creator>_王，玉霞</dc:creator>
  <cp:lastModifiedBy>_王，玉霞</cp:lastModifiedBy>
  <dcterms:modified xsi:type="dcterms:W3CDTF">2023-10-20T06:41:55Z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1BCD153BD0D14613A882A56FDDA5C27B_11</vt:lpwstr>
  </property>
</Properties>
</file>